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F8" w:rsidRDefault="003E26F8">
      <w:bookmarkStart w:id="0" w:name="_GoBack"/>
      <w:bookmarkEnd w:id="0"/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SNFK/FA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SKL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20180427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>, ARJEPLOGSFJÄLLEN V-SM KVAL</w:t>
      </w:r>
      <w:r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Domare: </w:t>
      </w:r>
      <w:r>
        <w:rPr>
          <w:rFonts w:ascii="Times New Roman" w:eastAsia="Times New Roman" w:hAnsi="Times New Roman" w:cs="Times New Roman"/>
          <w:color w:val="00000A"/>
          <w:sz w:val="24"/>
        </w:rPr>
        <w:t>Ronny Andersson, turboföre och mycket fågel.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IRST GIVENS DAILVAINE SE25114/2013, äg &amp; för Jonas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</w:rPr>
        <w:t>Pantzare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</w:rPr>
        <w:t>, Luleå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>IRSH TÄRNAFJÄLLENS EDWARD AV ALTA SE40809/2014, äg &amp; för Olov Westerlund, Arjeplog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>PT FORSRÄNNARENS JURA SE30789/2011, äg &amp; för Anders Fors, Gällivare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PT ARCTIC POINT REDGSWEETSUGAR SE29147/2013, äg &amp; för Agneta Andersson,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</w:rPr>
        <w:t>Vedevåg</w:t>
      </w:r>
      <w:proofErr w:type="spellEnd"/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IRST HADSELÖYA'S AYA NO33271/15, äg &amp; för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</w:rPr>
        <w:t>Royer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</w:rPr>
        <w:t>-Andre Larsen,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>IRST NORRLANDS GUIDENS NO SPEED SE57873/2010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, äg &amp; för Margareta Fryklund, Frösön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>IRST NORRLANDS GUIDENS MAMMUT SE34564/2015, äg &amp; för Niklas Sundberg, Liden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>PT SJAUNJA MYRENS TINA SE19547/2015, äg &amp; för Peter Mattsson, Gällivare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>IRST NORRLANDS GUIDENS ELDIBAKEN SE12661/2016, äg &amp; för Niklas Sundber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g, Liden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>EST GAUSTATOPPENS GRO SE53544/2013, äg Irene Olsson, Malmberget, för Anders Fors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>IRST SE UCH FJELLSTÅRSAS PW NIGELLA SE21097/2011, äg &amp; för Ulf Andersson, Åre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IRSH HADSELÖYA'S AZZO NO41137/14, äg &amp; för Reidar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</w:rPr>
        <w:t>Håheim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</w:rPr>
        <w:t>, Norge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IRSH RED GARLIC'S SWEET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POTATO SE22101/2011, äg &amp; för Agneta Andersson,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</w:rPr>
        <w:t>Vedevåg</w:t>
      </w:r>
      <w:proofErr w:type="spellEnd"/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ESH SE UCH MYRHEDENS N-SCOTT SE28262/2012, äg &amp; för Håkan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</w:rPr>
        <w:t>Antman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</w:rPr>
        <w:t>, Svensbyn</w:t>
      </w:r>
    </w:p>
    <w:p w:rsidR="003E26F8" w:rsidRDefault="008C4205"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IRSH ERIN VOM KAPELLENPFAD DK00147/2011, äg Tron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A"/>
          <w:sz w:val="24"/>
        </w:rPr>
        <w:t>Kanstad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Trondheim, för Niklas Sundberg</w:t>
      </w:r>
    </w:p>
    <w:p w:rsidR="003E26F8" w:rsidRDefault="003E26F8"/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b/>
          <w:color w:val="00000A"/>
          <w:sz w:val="24"/>
        </w:rPr>
        <w:t>Första rundan15 minuter:</w:t>
      </w:r>
    </w:p>
    <w:p w:rsidR="003E26F8" w:rsidRDefault="003E26F8"/>
    <w:p w:rsidR="003E26F8" w:rsidRDefault="008C4205"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Dailvai</w:t>
      </w:r>
      <w:r>
        <w:rPr>
          <w:rFonts w:ascii="Times New Roman" w:eastAsia="Times New Roman" w:hAnsi="Times New Roman" w:cs="Times New Roman"/>
          <w:color w:val="00000A"/>
          <w:sz w:val="24"/>
        </w:rPr>
        <w:t>ne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-Edward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Bägge hundarna jagar i utmärkt fart och stil där Edward fattar stånd och fågel lättar utom jaktbart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avstånd,Dailvainefattar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stånd mot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slutetav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släppet och reser kort precist på order och är helt lugn i flog och skott med en lite tjorvig apport,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</w:rPr>
        <w:t>ailvaine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över.</w:t>
      </w:r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Jura-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Aya</w:t>
      </w:r>
      <w:proofErr w:type="spellEnd"/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bägge hundarna jagar i utmärkt fart och stil i stora fina slag där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Aya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blir borta en liten stund vid inkallning, Jura över.</w:t>
      </w:r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Mammut-No Speed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bägge hundarna jagar i utmärkt fart och stil där Mammut har ett stånd och reser villigt på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order utan resultat och No Speed blir borta en liten stund, No Speed över.</w:t>
      </w:r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Tina-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Eldibaken</w:t>
      </w:r>
      <w:proofErr w:type="spellEnd"/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bägge hundarna jagar i utmärkt fart och stil i stora fina slag, lika.</w:t>
      </w:r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Gro-Nigella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Bägge jagar i mycket bra till utmärkt fart och stil där Gro har några stopp och N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igella drar an vid släppets slut som hon löser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självständigt,lika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3E26F8" w:rsidRDefault="003E26F8"/>
    <w:p w:rsidR="003E26F8" w:rsidRDefault="008C4205"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Azzo-Potato</w:t>
      </w:r>
      <w:proofErr w:type="spellEnd"/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Bägge hundarna jagar i utmärkt fart och stil i stora fina slag där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Azzo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är lite svår att kalla in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och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har en markering som han löser självständigt,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över.</w:t>
      </w:r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Scott-E</w:t>
      </w:r>
      <w:r>
        <w:rPr>
          <w:rFonts w:ascii="Times New Roman" w:eastAsia="Times New Roman" w:hAnsi="Times New Roman" w:cs="Times New Roman"/>
          <w:color w:val="00000A"/>
          <w:sz w:val="24"/>
        </w:rPr>
        <w:t>rin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Bägge hundarna jagar i mycket bra fart och stil i fina slag där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Erin  hittas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i stånd först, Erin reser friskt precist på order och är helt lugn i flog och skott med en utmärkt apport, vid Erins fågelarbete lättar fågel framför en Scott som står för egn</w:t>
      </w:r>
      <w:r>
        <w:rPr>
          <w:rFonts w:ascii="Times New Roman" w:eastAsia="Times New Roman" w:hAnsi="Times New Roman" w:cs="Times New Roman"/>
          <w:color w:val="00000A"/>
          <w:sz w:val="24"/>
        </w:rPr>
        <w:t>a fåglar, Scott kan ej hålla sig utan förföljer alldeles för långt och utgår.</w:t>
      </w:r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Rangering efter första rundan: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Erin med komplett fågelarbete och utmärkt apport,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Dailvaine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med komplett och en lite tjorvig apport,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Eldi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-Tina,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Azzo-Aya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Edward, Gro-Nige</w:t>
      </w:r>
      <w:r>
        <w:rPr>
          <w:rFonts w:ascii="Times New Roman" w:eastAsia="Times New Roman" w:hAnsi="Times New Roman" w:cs="Times New Roman"/>
          <w:color w:val="00000A"/>
          <w:sz w:val="24"/>
        </w:rPr>
        <w:t>lla, No Speed, Mammut.</w:t>
      </w:r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b/>
          <w:color w:val="00000A"/>
          <w:sz w:val="24"/>
        </w:rPr>
        <w:t>Andra rundan 15 minuter:</w:t>
      </w:r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Edward-Jura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Bägge jagar fortsatt utmärkt där Edward fattar stånd och reser något försiktigt på order och är helt lugn i flog och skott men tjorvar med apporten när föraren tjatar på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hunden,Jurahittas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color w:val="00000A"/>
          <w:sz w:val="24"/>
        </w:rPr>
        <w:t>stånd där fågel lättar och Jura är helt lugn i flog och skott och apporterar efter lite tvekan, Edward över.</w:t>
      </w:r>
    </w:p>
    <w:p w:rsidR="003E26F8" w:rsidRDefault="003E26F8"/>
    <w:p w:rsidR="003E26F8" w:rsidRDefault="008C4205"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Aya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- No Speed</w:t>
      </w:r>
    </w:p>
    <w:p w:rsidR="003E26F8" w:rsidRDefault="008C4205"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Aya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jagar fortsatt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utmärktoch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fattar ett stånd där hon reser djärvt precist på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order  men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förföljer för långt och utgår, No Speed ta</w:t>
      </w:r>
      <w:r>
        <w:rPr>
          <w:rFonts w:ascii="Times New Roman" w:eastAsia="Times New Roman" w:hAnsi="Times New Roman" w:cs="Times New Roman"/>
          <w:color w:val="00000A"/>
          <w:sz w:val="24"/>
        </w:rPr>
        <w:t>ppar i intensitet och har ett partners stånd.</w:t>
      </w:r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Mammut-Tina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Bägge hundarna jagar fortsatt utmärkt där Tina fattar stånd och reser kort precist på order och är helt lugn i flog och skottmed en utmärkt apport, Mammut har ett partners stånd, Tina över.</w:t>
      </w:r>
    </w:p>
    <w:p w:rsidR="003E26F8" w:rsidRDefault="003E26F8"/>
    <w:p w:rsidR="003E26F8" w:rsidRDefault="008C4205"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Eldiba</w:t>
      </w:r>
      <w:r>
        <w:rPr>
          <w:rFonts w:ascii="Times New Roman" w:eastAsia="Times New Roman" w:hAnsi="Times New Roman" w:cs="Times New Roman"/>
          <w:color w:val="00000A"/>
          <w:sz w:val="24"/>
        </w:rPr>
        <w:t>ken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-Gro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Bägge hundarna jagar fortsatt utmärkt där Gro fattar ett stånd och reser villigt precist på order och är helt lugn i flog och skott med en utmärkt apport,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Eldi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har partners stånd, Gro över.</w:t>
      </w:r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Nigella-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Azzo</w:t>
      </w:r>
      <w:proofErr w:type="spellEnd"/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Bägge hundarna jagar fortsatt utmärkt där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Nigella fattar stånd och reser efter några uppmaningar fågel precist och är helt lugn i flog och skott med en mycket bra apport,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Azzo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med partners stånd, Nigella över.</w:t>
      </w:r>
    </w:p>
    <w:p w:rsidR="003E26F8" w:rsidRDefault="003E26F8"/>
    <w:p w:rsidR="003E26F8" w:rsidRDefault="008C4205"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Dailvaine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-Erin 7,5 min</w:t>
      </w:r>
    </w:p>
    <w:p w:rsidR="003E26F8" w:rsidRDefault="008C4205"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Dailvaine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jagar fortsatt utmärkt och fattar ett stånd där han re</w:t>
      </w:r>
      <w:r>
        <w:rPr>
          <w:rFonts w:ascii="Times New Roman" w:eastAsia="Times New Roman" w:hAnsi="Times New Roman" w:cs="Times New Roman"/>
          <w:color w:val="00000A"/>
          <w:sz w:val="24"/>
        </w:rPr>
        <w:t>ser villigt precist fågel och är helt lugn i flog och skott, Erin med partners stånd.</w:t>
      </w:r>
    </w:p>
    <w:p w:rsidR="003E26F8" w:rsidRDefault="008C4205"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Dailvaine-Potato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7,5 min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Bägge hundarna jagar fortsatt utmärkt.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Erin-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7,5 min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Bägge hundarna jagar utmärkt där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fattar stånd och fågel lättar och han är helt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lugn i flog och skott med en utmärkt apport, Erin med partners stånd.</w:t>
      </w:r>
    </w:p>
    <w:p w:rsidR="003E26F8" w:rsidRDefault="003E26F8"/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>Efter runda två har jag full lista och hundar med godkända fågelarbeten utanför listan:</w:t>
      </w:r>
    </w:p>
    <w:p w:rsidR="003E26F8" w:rsidRDefault="008C4205"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Dalvaine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 SKL Cert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Gro         2 SKL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Ck</w:t>
      </w:r>
      <w:proofErr w:type="spellEnd"/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Tina        3 SKL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Ck</w:t>
      </w:r>
      <w:proofErr w:type="spellEnd"/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Nigella    4 SKL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Ck</w:t>
      </w:r>
      <w:proofErr w:type="spellEnd"/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Edward   5 SKL</w:t>
      </w:r>
    </w:p>
    <w:p w:rsidR="003E26F8" w:rsidRDefault="008C4205"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  6 SKL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3E26F8" w:rsidRDefault="008C4205">
      <w:r>
        <w:rPr>
          <w:rFonts w:ascii="Times New Roman" w:eastAsia="Times New Roman" w:hAnsi="Times New Roman" w:cs="Times New Roman"/>
          <w:color w:val="00000A"/>
          <w:sz w:val="24"/>
        </w:rPr>
        <w:t xml:space="preserve">Jag vill tacka för förtroendet och alla trevliga deltagare för ett sportsligt uppförande,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mvh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Ronny</w:t>
      </w:r>
    </w:p>
    <w:p w:rsidR="003E26F8" w:rsidRDefault="003E26F8"/>
    <w:p w:rsidR="003E26F8" w:rsidRDefault="003E26F8"/>
    <w:p w:rsidR="003E26F8" w:rsidRDefault="003E26F8"/>
    <w:p w:rsidR="003E26F8" w:rsidRDefault="003E26F8"/>
    <w:p w:rsidR="003E26F8" w:rsidRDefault="003E26F8"/>
    <w:p w:rsidR="003E26F8" w:rsidRDefault="003E26F8"/>
    <w:p w:rsidR="003E26F8" w:rsidRDefault="003E26F8"/>
    <w:p w:rsidR="003E26F8" w:rsidRDefault="003E26F8"/>
    <w:p w:rsidR="003E26F8" w:rsidRDefault="003E26F8"/>
    <w:sectPr w:rsidR="003E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26F8"/>
    <w:rsid w:val="003E26F8"/>
    <w:rsid w:val="008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E08A-A556-455E-BA9C-00A0F545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sv-SE" w:eastAsia="sv-S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stellan johansson</dc:creator>
  <cp:lastModifiedBy>stellan johansson</cp:lastModifiedBy>
  <cp:revision>2</cp:revision>
  <dcterms:created xsi:type="dcterms:W3CDTF">2018-05-26T12:40:00Z</dcterms:created>
  <dcterms:modified xsi:type="dcterms:W3CDTF">2018-05-26T12:40:00Z</dcterms:modified>
</cp:coreProperties>
</file>