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NNFK Lofsdalen</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2017-04-23</w:t>
      </w:r>
      <w:r>
        <w:rPr>
          <w:rFonts w:ascii="Times New Roman" w:hAnsi="Times New Roman" w:cs="Times New Roman" w:eastAsia="Times New Roman"/>
          <w:i/>
          <w:color w:val="auto"/>
          <w:spacing w:val="0"/>
          <w:position w:val="0"/>
          <w:sz w:val="24"/>
          <w:shd w:fill="auto" w:val="clear"/>
        </w:rPr>
        <w:br/>
      </w:r>
      <w:r>
        <w:rPr>
          <w:rFonts w:ascii="Times New Roman" w:hAnsi="Times New Roman" w:cs="Times New Roman" w:eastAsia="Times New Roman"/>
          <w:color w:val="auto"/>
          <w:spacing w:val="0"/>
          <w:position w:val="0"/>
          <w:sz w:val="24"/>
          <w:shd w:fill="auto" w:val="clear"/>
        </w:rPr>
        <w:t xml:space="preserve">UKL/ÖKL,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Mark:</w:t>
      </w:r>
      <w:r>
        <w:rPr>
          <w:rFonts w:ascii="Times New Roman" w:hAnsi="Times New Roman" w:cs="Times New Roman" w:eastAsia="Times New Roman"/>
          <w:color w:val="auto"/>
          <w:spacing w:val="0"/>
          <w:position w:val="0"/>
          <w:sz w:val="24"/>
          <w:shd w:fill="auto" w:val="clear"/>
        </w:rPr>
        <w:t xml:space="preserve"> Stråsjön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Förutsättningar: </w:t>
      </w:r>
      <w:r>
        <w:rPr>
          <w:rFonts w:ascii="Times New Roman" w:hAnsi="Times New Roman" w:cs="Times New Roman" w:eastAsia="Times New Roman"/>
          <w:color w:val="auto"/>
          <w:spacing w:val="0"/>
          <w:position w:val="0"/>
          <w:sz w:val="24"/>
          <w:shd w:fill="auto" w:val="clear"/>
        </w:rPr>
        <w:t xml:space="preserve">Mycket bra före med hårdpackad snö. Uppehåll och sol men hård mestadels nordlig vind och någon minusgrad hela dagen. Dålig fågeltillgång med mest singelfågel där merparten av påträffade fåglar var relativt otrygga och löpvilliga. Totalt observerat runt 10 ripor där flera hundar inte varit i kontakt med fågel (vad domaren kunnat se).</w:t>
        <w:br/>
      </w:r>
      <w:r>
        <w:rPr>
          <w:rFonts w:ascii="Times New Roman" w:hAnsi="Times New Roman" w:cs="Times New Roman" w:eastAsia="Times New Roman"/>
          <w:b/>
          <w:color w:val="auto"/>
          <w:spacing w:val="0"/>
          <w:position w:val="0"/>
          <w:sz w:val="24"/>
          <w:shd w:fill="auto" w:val="clear"/>
        </w:rPr>
        <w:t xml:space="preserve">Domare</w:t>
      </w:r>
      <w:r>
        <w:rPr>
          <w:rFonts w:ascii="Times New Roman" w:hAnsi="Times New Roman" w:cs="Times New Roman" w:eastAsia="Times New Roman"/>
          <w:color w:val="auto"/>
          <w:spacing w:val="0"/>
          <w:position w:val="0"/>
          <w:sz w:val="24"/>
          <w:shd w:fill="auto" w:val="clear"/>
        </w:rPr>
        <w:t xml:space="preserve">: Peter Hoyer</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UKL</w:t>
      </w:r>
      <w:r>
        <w:rPr>
          <w:rFonts w:ascii="Times New Roman" w:hAnsi="Times New Roman" w:cs="Times New Roman" w:eastAsia="Times New Roman"/>
          <w:i/>
          <w:color w:val="auto"/>
          <w:spacing w:val="0"/>
          <w:position w:val="0"/>
          <w:sz w:val="24"/>
          <w:shd w:fill="auto" w:val="clear"/>
        </w:rPr>
        <w:br/>
        <w:t xml:space="preserve">IRST DEN RÖDE JÄGAREN MILKY WAY SE39394/2016, äg &amp; för Markku Mikkola, Hemavan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Milky Way startar i mycket bra fart och stil ett motvindsök med mycket bra bredd där man till tider kan önska mer djup. Hon fortsätter på samma sätt i nästa släpp i växlande vindar och håller hög intensitet och kontinuitet. Det kommer fågel ur skogsområdet där Milky Way är och partner stöter en ripa i samma område. Senare går hon mycket stort i ett utmärkt medvindssök på öppen fjällhed. Det blåser kraftigt och hon har flera kraftiga markeringar som inte resulterar och vi kan inte se någon fågel. Milky Way går mycket bra hela dagen, har ytterligare en god chans på fågel men har inte lyckan med sig idag. 0 ukl. 6 släpp, 65 min. FS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PH NO JV-16 TROLLMOSSENS NIKI NORDANVIND SE55331/2015, äg &amp; för Nikolai Stenfors, Brunflo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Niki börjar i bra fart och mycket bra stil där man kan önska mer bredd och djup i motvinden. Han har en tendens att komma tillbaka i samma spår trots att han vänder korrekt i båda sidor. I nästa släpp ökar han farten lite och har ett sidvindssök som han sköter utmärkt. Niki fortsätter under dagen på samma sätt med mycket bra fart och stil men där det fattas lite i format och reviering. Han har chans på ripa som partner stöter och i sista släpp kommer det en ripa ur området där Niki är. 0 ukl. 5 släpp, 65 min. FS.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GST SANSETTERS TUESDAY SE21477/2016, äg &amp; för Susann Hortell, Hörnefors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Tuesday startar lite försiktigt men går snart upp sig och söker med bra bredd och plan i söket. Hon har lite onödiga stopp där hon söker stöd av föraren. I nästa släpp snäpper Tuesday upp sig väsentligt och går med hög intensitet och kontinuitet ett sidvindssök med utmärkt bredd och djup. Utöver dagen fortsätter Tuesday mycket bra med mestadels utmärkt format och fin plan i söket där man till tider kan önska något mer bredd i medvindsök. Hon får gå mycket och håller hög intensitet och kontinuitet in i det sista. Tuesday har en del chanser, det kommer fågel ur skogen där hon är, hon stöter fågel två gånger och går långt efter båda gångerna. En hund som kan gå långt när den lärt sig förvalta sina chanser. 0 ukl. 6 släpp, 73 min. FS.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EST HÖGFJÄLLSHUNDENS AIJA SE18367/2016, äg &amp; för Rasmus Karlsson, Långsele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Aija startar i mycket bra fart och stil i ett stort och oregelbundet sök där hon vill gärna slå bakåt framför allt när vi vänder om i medvind. Hon markerar kraftigt men löser detta själv. Mot slutet av släppet försvinner Aija i skogsterräng och hämtas av föraren. I nästa släpp bättrar Aija på sin reviering väsentligt och tar stånd långt ut men löser ut själv. Under tiden har partner stött fågel intill domaren. Föraren drar hunden. 0 ukl, 2 släpp, 32 min. FS.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GST FJÄLLPILENS IE VALENCIENNES SE16273/2016, äg &amp; för Wanda Dalsten, Funäsdalen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Valenciennes startar mycket försiktigt i knappt godtagbar fart och format. Hon ökar till godtagbar fart och bra bredd i mot slutet av släppet men det önskas mer djup och plan i söket. Hon går upp sig i början på nästa släpp men faller tillbaka igen mot slutet av släppet och stöter ripa under inkallning utan att egentligen notera detta. Förare och domare är överens om att vi avslutar. 0 ukl. 2 släpp 30 min. FS.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EST OHLSMYRENS BILLY JEAN SE19179/2016, äg &amp; för Lars Magnusson, Brunflo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Billy Jean går i utmärkt fart och stil med utmärkt bredd och djup ett sök med hög kontinuitet och intensitet. Billy Jean fortsätter i alla vindriktningar och biotoper på samma utmärkta sätt under hela dagen. Hon kommer in i partners stånd, stannar upp och borde sekunderat men går därifrån utan att förstöra situationen. Senare tar hon stånd men löser ut och försöker lokalisera fågel. Hon jobbar intensivt i området utan att lyckas, stöter ripa och är helt lugn på signal. Hon har en chans till när det kommer fågel ur området hon är. En i all avseenden utmärkt sökare som inte hade lyckan med sig i dag. 0 ukl. 6 släpp, 70 min. FS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ESH FALCSAGANS RITTAK SE47992/2015, äg &amp; för Erik Långström, Sveg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Rittak startar upp med utmärkt fart och stil och hög intensitet och kontinuitet. Han går med utmärkt bredd och djup i växlande vindar. Han fortsätter sitt utmärkta sök under hela dagen men har mycket markeringar och flera stånd med resning utan resultat. Han stöter ripa i sista släpp och tar sedan ett skarpt och intensivt stånd mot en mindre björkdunge, på väg fram lättar en ripa och Rittak är komplett lugn i flog och skott. Efter ytterligare ett stånd utan resultat avslutas Rittak. En i alla avseenden utmärkt sökare som behöver mer erfarenhet i att sortera lukterna innan han når de högre premierna. Men han har givit oss en jaktbar situation och får 3 ukl. 3 släpp, 36 min. FF</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ÖKL</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PH J CHRIWALL'S HARALD NO40520/14, äg &amp; för Christer Wallerby, Oslo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Harald börjar i tätare terräng med mycket bra fart och utmärkt stil. Revieringen är helt på plats, han vänder rätt hela tiden och går med hög intensitet och kontinuitet. I ett kort andra släpp har han tendenser att följa partner vilket senare upprepas med ny partner. Harald tappar koncentration när förare jobbar på att avstyra detta vilket påverkar söksupplägget kraftigt och han tappar fågel till partner. Han har under dagen 2 stånd utan resultat och blandar mycket bra sök med intresse för partner. Till slut blir det för mycket av den varan och han får utgå med 0 ökl. 4 släpp 45 min. FS</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IRST FJELLSTÅRSAS PM RAIZA SE29944/2010, äg &amp; för Peder Maijet, Östersund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Raiza går som helhet inte i godtagbar fart och med godtagbar stil. Hon går med mycket lågt huvud och har långa perioder av trav där intensitet och kontinuitet är alltför låg. Hon gör enstaka slag som är godtagbara men som helhet räcker det inte till premiering. 0 ökl. 1 släpp, 15 min. IF</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PH J OHLSMYRENS P TINTIN SE32943/2015, äg &amp; för Anders Enbom, Njutånger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Tintin förvinner direkt och blir borta stora delar av släppet, när han kommer åter hålls han hårt vilket påverkar söksupplägget negativt. Han avslutar släppet mycket bra med mycket bra bredd och djup i söket. I nästa släpp försvinner Tintin över en kant och ses senare i stånd en bit fram i marken. Innan vi är framme går Tintin självständigt på, reser flera ripor och går långt efter. Utgår med 0 ökl. 2 släpp 20 min. FF</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GST J AIJVA-MCLEAN SE20670/2014, äg &amp; för Frida Gröning, Njurunda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Aijva startar i bra fart och stil med bra bred och till tider bra djup, har en del kovändningar som påverkar systematiken i söket. Hon går upp sig i följande släpp och ökar sin intensitet och kontinuitet. Hon fortsätter sedan på samma sätt under dagen och går mycket bra i vind och på biotopen. Hon har några kraftiga markeringar som hon löser själv men kommer tyvärr inte för fågel under dagen. På grund av den lilla öppenklassen får hon gå långa släpp och kroknar något i sista släpp. 0 ökl. 4 släpp, 67 min. IF</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