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E6" w:rsidRPr="00053CEC" w:rsidRDefault="008A50E6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SISK, Skåne SKL </w:t>
      </w:r>
      <w:proofErr w:type="gramStart"/>
      <w:r w:rsidRPr="00053CEC">
        <w:rPr>
          <w:rFonts w:ascii="Times New Roman" w:hAnsi="Times New Roman" w:cs="Times New Roman"/>
          <w:sz w:val="24"/>
          <w:szCs w:val="24"/>
        </w:rPr>
        <w:t>20161002</w:t>
      </w:r>
      <w:proofErr w:type="gramEnd"/>
    </w:p>
    <w:p w:rsidR="00F85188" w:rsidRPr="00053CEC" w:rsidRDefault="00F85188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Domare: Brian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Hinge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Krog</w:t>
      </w:r>
    </w:p>
    <w:p w:rsidR="00E9301A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IRT J Norrlands Guidens Peak A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SE40973/2012, äg o för Jan-Olov Daniels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ESH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Heegårs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Z Cato SE45611/2011, äg o för Lars Åke Malmsten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IRT J Red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Garlic´s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Hot Cappuccino SE25801/2011, äg o för Camilla Paradis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IRT J Nordfjällets RR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Ziba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SE64312/2008, äg o för Tommy Haglund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ESH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Midtfyn´s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Eros SE26462/2012 äg o för Andras Talpai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>ESH J Sveaborgs Z- Ceasar SE38424/2013, äg o för Andras Talpai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PH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Fugledes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SE45108/2012, äg o för Bjerke Andersson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PT J Black Luckys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Rikke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SE16667/2011, äg o för Per Ola Brekke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>PT J Black Luckys Molly SE11485/2013, äg o för Per Ola Brekke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EST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Macperssons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Ally SE24529/2012, äg o för Benny Persson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>PT J Black Luckys Antonia SE11482/13, äg o för Bertil Mårtensson</w:t>
      </w:r>
    </w:p>
    <w:p w:rsidR="00D05265" w:rsidRPr="00053CEC" w:rsidRDefault="00D05265" w:rsidP="00D05265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PH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Bjönnålias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Jackpot SE55465/2014,äg o för Lisbeth Bodén</w:t>
      </w:r>
    </w:p>
    <w:p w:rsidR="00D05265" w:rsidRPr="00053CEC" w:rsidRDefault="00D05265" w:rsidP="00D05265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PT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Söersjöns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Tressette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SE10219/2014, äg o för</w:t>
      </w:r>
      <w:r w:rsidR="002E79F8" w:rsidRPr="00053CEC">
        <w:rPr>
          <w:rFonts w:ascii="Times New Roman" w:hAnsi="Times New Roman" w:cs="Times New Roman"/>
          <w:sz w:val="24"/>
          <w:szCs w:val="24"/>
        </w:rPr>
        <w:t xml:space="preserve"> </w:t>
      </w:r>
      <w:r w:rsidRPr="00053CEC">
        <w:rPr>
          <w:rFonts w:ascii="Times New Roman" w:hAnsi="Times New Roman" w:cs="Times New Roman"/>
          <w:sz w:val="24"/>
          <w:szCs w:val="24"/>
        </w:rPr>
        <w:t>Lisbeth Bodén</w:t>
      </w:r>
    </w:p>
    <w:p w:rsidR="00D05265" w:rsidRPr="00053CEC" w:rsidRDefault="00D05265" w:rsidP="00D05265">
      <w:pPr>
        <w:rPr>
          <w:rFonts w:ascii="Times New Roman" w:hAnsi="Times New Roman" w:cs="Times New Roman"/>
          <w:sz w:val="24"/>
          <w:szCs w:val="24"/>
        </w:rPr>
      </w:pPr>
      <w:r w:rsidRPr="00053CEC">
        <w:rPr>
          <w:rFonts w:ascii="Times New Roman" w:hAnsi="Times New Roman" w:cs="Times New Roman"/>
          <w:sz w:val="24"/>
          <w:szCs w:val="24"/>
        </w:rPr>
        <w:t xml:space="preserve">PT J </w:t>
      </w:r>
      <w:proofErr w:type="spellStart"/>
      <w:r w:rsidRPr="00053CEC">
        <w:rPr>
          <w:rFonts w:ascii="Times New Roman" w:hAnsi="Times New Roman" w:cs="Times New Roman"/>
          <w:sz w:val="24"/>
          <w:szCs w:val="24"/>
        </w:rPr>
        <w:t>Boelsgaard´s</w:t>
      </w:r>
      <w:proofErr w:type="spellEnd"/>
      <w:r w:rsidRPr="00053CEC">
        <w:rPr>
          <w:rFonts w:ascii="Times New Roman" w:hAnsi="Times New Roman" w:cs="Times New Roman"/>
          <w:sz w:val="24"/>
          <w:szCs w:val="24"/>
        </w:rPr>
        <w:t xml:space="preserve"> A Bloom SE17825/2016, äg o för Mila Laago</w:t>
      </w:r>
    </w:p>
    <w:p w:rsidR="00D05265" w:rsidRPr="00053CEC" w:rsidRDefault="00296D21" w:rsidP="00D052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Første</w:t>
      </w:r>
      <w:proofErr w:type="spellEnd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proofErr w:type="gramStart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runde  15</w:t>
      </w:r>
      <w:proofErr w:type="gramEnd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min.</w:t>
      </w:r>
    </w:p>
    <w:p w:rsidR="00296D21" w:rsidRPr="00053CEC" w:rsidRDefault="00296D21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Ally-Antonia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Ally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stil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Antonia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ses ingen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Antonia over Ally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Peak a Doll-Cato</w:t>
      </w:r>
    </w:p>
    <w:p w:rsidR="00296D21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710810" w:rsidRPr="00053CEC" w:rsidRDefault="00296D21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Peak a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Doll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mindste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lag i en acceptabel </w:t>
      </w:r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fart </w:t>
      </w:r>
      <w:proofErr w:type="spellStart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</w:t>
      </w:r>
      <w:proofErr w:type="spellStart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</w:t>
      </w:r>
      <w:proofErr w:type="spellEnd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finder</w:t>
      </w:r>
      <w:proofErr w:type="spellEnd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 </w:t>
      </w:r>
      <w:proofErr w:type="spellStart"/>
      <w:r w:rsidR="00710810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gange</w:t>
      </w:r>
      <w:proofErr w:type="spellEnd"/>
    </w:p>
    <w:p w:rsidR="00710810" w:rsidRPr="00053CEC" w:rsidRDefault="00710810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Cato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anlagt i god-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Opnår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avancere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villigt på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præcis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opflugt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apport.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ny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flygter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foran Cato som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opflugt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296D21" w:rsidRPr="00053CEC" w:rsidRDefault="00710810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Cato over Peak a Doll</w:t>
      </w:r>
      <w:r w:rsidR="00296D2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A06415" w:rsidRPr="00053CEC" w:rsidRDefault="00A0641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A0641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Eros-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Rikke</w:t>
      </w:r>
      <w:proofErr w:type="spellEnd"/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Eros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anlagt i en god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Sekundere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spontan ved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opnår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Eros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avancere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villigt på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præcis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Eros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opflugt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apport</w:t>
      </w:r>
    </w:p>
    <w:p w:rsidR="00D64935" w:rsidRPr="00053CEC" w:rsidRDefault="00D64935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offensiv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tider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åben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 god stil</w:t>
      </w:r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Opnår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avancere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villigt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flygter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lidt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venstre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bag hunden.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 i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opflugt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apport.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støder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 vind.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="007B54A3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 acceptabel respekt.</w:t>
      </w:r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Eros over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Molly-Bloom</w:t>
      </w:r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Molly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særdeles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chance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ikke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udnyttes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7B54A3" w:rsidRPr="00053CEC" w:rsidRDefault="007B54A3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Bloom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stil. Bloom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opnår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men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inden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skytter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 på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plads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gram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giver</w:t>
      </w:r>
      <w:proofErr w:type="gram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fører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avanceordre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sin hund som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rejser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præcis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agerhøns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Situationen kan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ikke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godkendes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Senere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støder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Bloom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god vind,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dette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var en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oplagt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chance</w:t>
      </w:r>
      <w:proofErr w:type="spellEnd"/>
      <w:r w:rsidR="0089507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89507D" w:rsidRPr="00053CEC" w:rsidRDefault="0089507D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Molly over Bloom</w:t>
      </w:r>
    </w:p>
    <w:p w:rsidR="0089507D" w:rsidRPr="00053CEC" w:rsidRDefault="0089507D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9507D" w:rsidRPr="00053CEC" w:rsidRDefault="0089507D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-Ceasar</w:t>
      </w:r>
    </w:p>
    <w:p w:rsidR="0089507D" w:rsidRPr="00053CEC" w:rsidRDefault="0089507D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9507D" w:rsidRPr="00053CEC" w:rsidRDefault="0089507D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opnår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højrejst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avancere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villigt på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præcis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agerhøne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ro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opflugt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skud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kommer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frem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da </w:t>
      </w:r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den</w:t>
      </w:r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skal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apportere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kobles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indtil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makkerhunden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kaldes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orden.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udviser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prima apport på den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anskudte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</w:t>
      </w:r>
      <w:proofErr w:type="spellEnd"/>
      <w:r w:rsidR="009B02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Ceasar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anlagt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 Ceasar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fløjtes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sekundering ved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Men kan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ikke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holdes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da situationen for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makkerhund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afvikles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over Ceasar (Ceasar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udgår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Ziba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-Jackpot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Ziba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offensiv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Jackpot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rapsmark,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stil.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ses ingen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Cappuccino-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Tiro</w:t>
      </w:r>
      <w:proofErr w:type="spellEnd"/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Cappuccino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græsmark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smuk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stil.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Tiro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proofErr w:type="gram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slippes</w:t>
      </w:r>
      <w:proofErr w:type="spellEnd"/>
      <w:proofErr w:type="gram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græsmark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meget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stort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velanlagt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høj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fart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god stil.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ses ingen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slippet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9B0229" w:rsidRPr="00053CEC" w:rsidRDefault="009B02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FC4CD7" w:rsidRPr="00053CEC" w:rsidRDefault="00FC4CD7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Rangering efter </w:t>
      </w:r>
      <w:proofErr w:type="spellStart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første</w:t>
      </w:r>
      <w:proofErr w:type="spellEnd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runde: </w:t>
      </w: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Cato med 2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er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Eros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Antonia. </w:t>
      </w:r>
      <w:proofErr w:type="spellStart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m/</w:t>
      </w:r>
      <w:proofErr w:type="spellStart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upræcis</w:t>
      </w:r>
      <w:proofErr w:type="spellEnd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</w:t>
      </w:r>
      <w:proofErr w:type="spellEnd"/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="007F2DF6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Molly. Ca</w:t>
      </w:r>
      <w:r w:rsidR="00E033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ppuccino. </w:t>
      </w:r>
      <w:proofErr w:type="spellStart"/>
      <w:r w:rsidR="00E033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Tiro</w:t>
      </w:r>
      <w:proofErr w:type="spellEnd"/>
      <w:r w:rsidR="00E033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. Ally. </w:t>
      </w:r>
      <w:proofErr w:type="spellStart"/>
      <w:r w:rsidR="00E033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Ziba</w:t>
      </w:r>
      <w:proofErr w:type="spellEnd"/>
      <w:r w:rsidR="00E03329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. Jackpot. Bloom. Peak a Doll.</w:t>
      </w: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Anden runde 20 min:</w:t>
      </w: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Antonia-Molly</w:t>
      </w: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-Ally</w:t>
      </w: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Cappuccino-Jackpot</w:t>
      </w: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Tiro-Ziba</w:t>
      </w:r>
      <w:proofErr w:type="spellEnd"/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E03329" w:rsidRPr="00053CEC" w:rsidRDefault="00E03329" w:rsidP="00296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Bloom-Peak a Doll</w:t>
      </w:r>
    </w:p>
    <w:p w:rsidR="00D05265" w:rsidRPr="00053CEC" w:rsidRDefault="00D05265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E03329" w:rsidRPr="00053CEC" w:rsidRDefault="00E03329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Rangering efter anden runde: </w:t>
      </w: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Antonia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Tiro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Cato med 2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</w:t>
      </w:r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arbejde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Eros med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Jackpot med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Rikke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2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fuglearbejde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komplet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 med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upræcis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rejs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Cappuccino.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81B0D" w:rsidRPr="00053CEC" w:rsidRDefault="00A81B0D" w:rsidP="00D052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Tredje runde: X </w:t>
      </w:r>
      <w:proofErr w:type="spellStart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minutter</w:t>
      </w:r>
      <w:proofErr w:type="spellEnd"/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: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Cappuccino-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Rikke</w:t>
      </w:r>
      <w:proofErr w:type="spellEnd"/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Eros-Jackpot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Jackpot-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Tresette</w:t>
      </w:r>
      <w:proofErr w:type="spellEnd"/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Tresette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-Cato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Tiro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-Antonia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A81B0D" w:rsidRPr="00053CEC" w:rsidRDefault="00A81B0D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Hermed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slutter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jeg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denne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vinderklasse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Vi har 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vinder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yderligere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5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placeringer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A81B0D" w:rsidRPr="00053CEC" w:rsidRDefault="00053CEC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Cert Hp</w:t>
      </w:r>
      <w:bookmarkStart w:id="0" w:name="_GoBack"/>
      <w:bookmarkEnd w:id="0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: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Fugledes</w:t>
      </w:r>
      <w:proofErr w:type="spellEnd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A81B0D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Tiro</w:t>
      </w:r>
      <w:proofErr w:type="spellEnd"/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2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hp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 Black Luckys Antonia</w:t>
      </w:r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3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ck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/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hp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Søersjøens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Tressette</w:t>
      </w:r>
      <w:proofErr w:type="spellEnd"/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4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Heegaards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Z Cato</w:t>
      </w:r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5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Bjønnålias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Jackpot</w:t>
      </w:r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6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skl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Midtfyn´s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Eros</w:t>
      </w:r>
    </w:p>
    <w:p w:rsidR="00DE641F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BC1111" w:rsidRPr="00053CEC" w:rsidRDefault="00DE641F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Jeg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hermed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gerne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takke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SISK for at invitationen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komme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dømme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vinderklassen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SISKs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hovedprøve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2016.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Der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skal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også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lyde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 tak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terrænleder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Steffan Nilson for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nogle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fantasktiske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marker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velbesat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fugle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proofErr w:type="spellStart"/>
      <w:proofErr w:type="gram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Sluttelig</w:t>
      </w:r>
      <w:proofErr w:type="spellEnd"/>
      <w:proofErr w:type="gram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skal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der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lyde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 tak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alle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hundefører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</w:t>
      </w:r>
      <w:proofErr w:type="spellStart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holdet</w:t>
      </w:r>
      <w:proofErr w:type="spellEnd"/>
      <w:r w:rsidR="00BC1111"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BC1111" w:rsidRPr="00053CEC" w:rsidRDefault="00BC1111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Dommer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</w:p>
    <w:p w:rsidR="00BC1111" w:rsidRPr="00053CEC" w:rsidRDefault="00BC1111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Brian </w:t>
      </w:r>
      <w:proofErr w:type="spellStart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Hinge</w:t>
      </w:r>
      <w:proofErr w:type="spellEnd"/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Krog.</w:t>
      </w:r>
    </w:p>
    <w:p w:rsidR="00A81B0D" w:rsidRPr="00053CEC" w:rsidRDefault="00A81B0D" w:rsidP="00D052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lastRenderedPageBreak/>
        <w:t xml:space="preserve"> </w:t>
      </w:r>
    </w:p>
    <w:p w:rsidR="00D05265" w:rsidRPr="00053CEC" w:rsidRDefault="00D05265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05265" w:rsidRPr="00053CEC" w:rsidRDefault="00D05265" w:rsidP="00D05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05265" w:rsidRPr="00053CEC" w:rsidRDefault="00D05265" w:rsidP="00D05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05265" w:rsidRPr="00053CEC" w:rsidRDefault="00D05265" w:rsidP="00D052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53CE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</w:p>
    <w:p w:rsidR="008505FF" w:rsidRPr="00053CEC" w:rsidRDefault="008505FF" w:rsidP="008505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505FF" w:rsidRPr="00053CEC" w:rsidRDefault="008505FF" w:rsidP="008505FF">
      <w:pPr>
        <w:rPr>
          <w:rFonts w:ascii="Times New Roman" w:hAnsi="Times New Roman" w:cs="Times New Roman"/>
          <w:sz w:val="24"/>
          <w:szCs w:val="24"/>
        </w:rPr>
      </w:pPr>
    </w:p>
    <w:sectPr w:rsidR="008505FF" w:rsidRPr="0005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F3"/>
    <w:rsid w:val="00053CEC"/>
    <w:rsid w:val="00296D21"/>
    <w:rsid w:val="002E79F8"/>
    <w:rsid w:val="00710810"/>
    <w:rsid w:val="007B54A3"/>
    <w:rsid w:val="007F2DF6"/>
    <w:rsid w:val="008505FF"/>
    <w:rsid w:val="0089507D"/>
    <w:rsid w:val="008A50E6"/>
    <w:rsid w:val="009A52F3"/>
    <w:rsid w:val="009B0229"/>
    <w:rsid w:val="00A06415"/>
    <w:rsid w:val="00A81B0D"/>
    <w:rsid w:val="00BC1111"/>
    <w:rsid w:val="00D05265"/>
    <w:rsid w:val="00D64935"/>
    <w:rsid w:val="00DE641F"/>
    <w:rsid w:val="00E03329"/>
    <w:rsid w:val="00E9301A"/>
    <w:rsid w:val="00F85188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A667-4277-4F72-96BF-81CC5E8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Mattsson</dc:creator>
  <cp:keywords/>
  <dc:description/>
  <cp:lastModifiedBy>Jan Andersson</cp:lastModifiedBy>
  <cp:revision>2</cp:revision>
  <dcterms:created xsi:type="dcterms:W3CDTF">2017-01-11T00:20:00Z</dcterms:created>
  <dcterms:modified xsi:type="dcterms:W3CDTF">2017-01-11T00:20:00Z</dcterms:modified>
</cp:coreProperties>
</file>